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ANEXO N°3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FICHA DE POSTULACIÓN – MODALIDAD IN SITU, ESPECIAL 10 AÑOS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10° Concurso Regional de Pintura “La Perla del Limarí” 2026</w:t>
        <w:br w:type="textWrapping"/>
        <w:t xml:space="preserve">Premio Guillermo Pizarro Vega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40" w:before="0" w:line="252.00000000000003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18"/>
          <w:szCs w:val="18"/>
          <w:rtl w:val="0"/>
        </w:rPr>
        <w:t xml:space="preserve">INSTRUCCIONES: Complete todos los antecedentes. La información de trayectoria, motivación y coherencia con el enfoque del certamen será evaluada conforme a los criterios y ponderaciones establecidos en las bases.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06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A. ANTECEDENTES DEL O LA POSTULANTE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RUT / Documento de identidad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Fecha de nacimiento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E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Domicilio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Comuna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Correo electrónico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17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B. ACREDITACIÓN DE RESIDENCIA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4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19"/>
          <w:szCs w:val="19"/>
          <w:rtl w:val="0"/>
        </w:rPr>
        <w:t xml:space="preserve">Marque el documento que acompaña: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19"/>
          <w:szCs w:val="19"/>
          <w:rtl w:val="0"/>
        </w:rPr>
        <w:t xml:space="preserve">☐ Certificado de residencia emitido por Junta de Vecinos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19"/>
          <w:szCs w:val="19"/>
          <w:rtl w:val="0"/>
        </w:rPr>
        <w:t xml:space="preserve">☐ Declaración jurada notarial que indica domicilio en la Región de Coquimbo</w:t>
      </w: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1C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C. TRAYECTORIA Y EXPERIENCIA ARTÍSTICA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jc w:val="both"/>
        <w:rPr>
          <w:rFonts w:ascii="Arial" w:cs="Arial" w:eastAsia="Arial" w:hAnsi="Arial"/>
          <w:b w:val="1"/>
          <w:bCs w:val="1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Describa su trayectoria o experiencia vinculada a las artes visuales. Puede considerar procesos de creación, exposiciones, talleres, formación artística, participación en actividades culturales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, trabajo comunitario </w:t>
      </w: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o desarrollo artístico autodidacta</w:t>
      </w:r>
    </w:p>
    <w:p w:rsidR="00000000" w:rsidDel="00000000" w:rsidP="00000000" w:rsidRDefault="00000000" w:rsidRPr="00000000" w14:paraId="0000001F">
      <w:pPr>
        <w:spacing w:after="6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i w:val="1"/>
          <w:iCs w:val="1"/>
          <w:sz w:val="19"/>
          <w:szCs w:val="19"/>
          <w:rtl w:val="0"/>
        </w:rPr>
        <w:t xml:space="preserve"> (máximo 300 palabras)</w:t>
      </w: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22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D. MOTIVACIÓN PARA PARTICIPAR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6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Explique las razones por las cuales desea participar en la Modalidad In Situ – Especial 10 años de La Perla del Limarí.</w:t>
      </w:r>
      <w:r w:rsidDel="00000000" w:rsidR="00000000" w:rsidRPr="00000000">
        <w:rPr>
          <w:rFonts w:ascii="Arial" w:cs="Arial" w:eastAsia="Arial" w:hAnsi="Arial"/>
          <w:i w:val="1"/>
          <w:iCs w:val="1"/>
          <w:sz w:val="19"/>
          <w:szCs w:val="19"/>
          <w:rtl w:val="0"/>
        </w:rPr>
        <w:t xml:space="preserve"> (máximo 200 palabras)</w:t>
      </w:r>
      <w:r w:rsidDel="00000000" w:rsidR="00000000" w:rsidRPr="00000000">
        <w:rPr>
          <w:rtl w:val="0"/>
        </w:rPr>
      </w:r>
    </w:p>
    <w:tbl>
      <w:tblPr>
        <w:tblStyle w:val="Table7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27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E. COHERENCIA CON EL ENFOQUE DEL CERTAMEN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6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Describa de qué manera sus intereses, experiencia o proceso artístico dialogan con el eje curatorial “Territorios en transformación: memorias, paisajes y futuros desde el Limarí”.</w:t>
      </w:r>
      <w:r w:rsidDel="00000000" w:rsidR="00000000" w:rsidRPr="00000000">
        <w:rPr>
          <w:rFonts w:ascii="Arial" w:cs="Arial" w:eastAsia="Arial" w:hAnsi="Arial"/>
          <w:i w:val="1"/>
          <w:iCs w:val="1"/>
          <w:sz w:val="19"/>
          <w:szCs w:val="19"/>
          <w:rtl w:val="0"/>
        </w:rPr>
        <w:t xml:space="preserve"> (máximo 200 palabras)</w:t>
      </w:r>
      <w:r w:rsidDel="00000000" w:rsidR="00000000" w:rsidRPr="00000000">
        <w:rPr>
          <w:rtl w:val="0"/>
        </w:rPr>
      </w:r>
    </w:p>
    <w:tbl>
      <w:tblPr>
        <w:tblStyle w:val="Table9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4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2C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F. ANTECEDENTES COMPLEMENTARIOS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80" w:before="0" w:line="252.00000000000003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19"/>
          <w:szCs w:val="19"/>
          <w:rtl w:val="0"/>
        </w:rPr>
        <w:t xml:space="preserve">Podrá acompañar hasta cinco (5) fotografías de obras o procesos artísticos desarrollados previamente.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0" w:line="252.00000000000003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19"/>
          <w:szCs w:val="19"/>
          <w:rtl w:val="0"/>
        </w:rPr>
        <w:t xml:space="preserve">Cantidad de fotografías adjuntas: ________</w:t>
      </w:r>
      <w:r w:rsidDel="00000000" w:rsidR="00000000" w:rsidRPr="00000000">
        <w:rPr>
          <w:rtl w:val="0"/>
        </w:rPr>
      </w:r>
    </w:p>
    <w:tbl>
      <w:tblPr>
        <w:tblStyle w:val="Table11"/>
        <w:tblW w:w="9638.0" w:type="dxa"/>
        <w:jc w:val="center"/>
        <w:tblLayout w:type="fixed"/>
        <w:tblLook w:val="04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d9d9d9" w:val="clear"/>
          </w:tcPr>
          <w:p w:rsidR="00000000" w:rsidDel="00000000" w:rsidP="00000000" w:rsidRDefault="00000000" w:rsidRPr="00000000" w14:paraId="00000030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G. DECLARACIÓN DEL O LA POSTULANTE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Declaro que los antecedentes proporcionados en la presente ficha son verídicos; que conozco y acepto íntegramente las Bases del 10° Concurso Regional de Pintura “La Perla del Limarí” 2026 – Premio Guillermo Pizarro Vega; y que, en caso de ser seleccionado(a), me comprometo a participar en la jornada de creación de la Modalidad In Situ conforme a las condiciones establecidas en dichas bases.</w:t>
      </w:r>
      <w:r w:rsidDel="00000000" w:rsidR="00000000" w:rsidRPr="00000000">
        <w:rPr>
          <w:rtl w:val="0"/>
        </w:rPr>
      </w:r>
    </w:p>
    <w:tbl>
      <w:tblPr>
        <w:tblStyle w:val="Table12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3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RUT / Documento de identidad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7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9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2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20" w:top="102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Anexos – La Perla del Limarí 2026   |   Página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1332547" cy="52799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2547" cy="5279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Vkc7dEahaxlTpeOxVmXmFVgAdQ==">CgMxLjA4AHIhMVRtOUVNcElKTENOX0FKNnNsN0xoSVNjX2pqcHR0RDJZ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