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N°</w:t>
      </w:r>
      <w:r w:rsidDel="00000000" w:rsidR="00000000" w:rsidRPr="00000000">
        <w:rPr>
          <w:b w:val="1"/>
          <w:bCs w:val="1"/>
          <w:rtl w:val="0"/>
        </w:rPr>
        <w:t xml:space="preserve"> 2</w:t>
      </w:r>
    </w:p>
    <w:p w:rsidR="00000000" w:rsidDel="00000000" w:rsidP="00000000" w:rsidRDefault="00000000" w:rsidRPr="00000000" w14:paraId="00000003">
      <w:pPr>
        <w:spacing w:after="0" w:before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DECLARACIÓN SIMPLE DE ORIGINALIDAD DE LAS OBRAS MUSICALES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Yo, _________________________, cédula de identidad N°________________, en representación del proyecto musical ________________________, declaro lo siguiente: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Que las obras musicales presentadas en la presente convocatoria corresponden a composiciones originales y propias del proyecto musical postulante.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Que la información, antecedentes y documentación presentada en esta postulación es veraz y completa.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Que conozco y acepto íntegramente las Bases de la Convocatoria del Festival Regional de la Música Ovalle Cultura 2026.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Que tomo conocimiento de que la comprobación de falsedad en esta declaración, la presentación de antecedentes falsos o adulterados, o la comprobación de plagio respecto de cualquiera de las obras presentadas, facultará a la Corporación Cultural Municipal de Ovalle para declarar inadmisible la postulación o dejar sin efecto la selección del proyecto musical, sin perjuicio de las demás acciones que correspondan conforme a las presentes bases.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Nombre del representante: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RUT: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Proyecto musical: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</w:t>
      </w:r>
    </w:p>
    <w:p w:rsidR="00000000" w:rsidDel="00000000" w:rsidP="00000000" w:rsidRDefault="00000000" w:rsidRPr="00000000" w14:paraId="00000011">
      <w:pPr>
        <w:spacing w:after="0" w:before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Firma</w:t>
      </w:r>
    </w:p>
    <w:p w:rsidR="00000000" w:rsidDel="00000000" w:rsidP="00000000" w:rsidRDefault="00000000" w:rsidRPr="00000000" w14:paraId="00000012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</w:t>
      </w:r>
    </w:p>
    <w:p w:rsidR="00000000" w:rsidDel="00000000" w:rsidP="00000000" w:rsidRDefault="00000000" w:rsidRPr="00000000" w14:paraId="00000013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Fecha</w:t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tabs>
        <w:tab w:val="center" w:leader="none" w:pos="4419"/>
        <w:tab w:val="right" w:leader="none" w:pos="8838"/>
      </w:tabs>
      <w:spacing w:line="240" w:lineRule="auto"/>
      <w:rPr/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1081088" cy="42588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1088" cy="4258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4948496</wp:posOffset>
          </wp:positionH>
          <wp:positionV relativeFrom="paragraph">
            <wp:posOffset>-247649</wp:posOffset>
          </wp:positionV>
          <wp:extent cx="718499" cy="661988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499" cy="6619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